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82" w:rsidRPr="00213E53" w:rsidRDefault="0036445C" w:rsidP="0036445C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</w:t>
      </w: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0A6E82" w:rsidRPr="00A26883" w:rsidTr="00331762">
        <w:trPr>
          <w:jc w:val="center"/>
        </w:trPr>
        <w:tc>
          <w:tcPr>
            <w:tcW w:w="9195" w:type="dxa"/>
          </w:tcPr>
          <w:p w:rsidR="000A6E82" w:rsidRPr="00213E53" w:rsidRDefault="000A6E82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:rsidR="000A6E82" w:rsidRPr="000F52BC" w:rsidRDefault="00E17D21" w:rsidP="000F52BC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 w:hanging="4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</w:t>
            </w:r>
            <w:r w:rsidR="000F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A6E82" w:rsidRPr="000F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ДЕПУТАТОВ</w:t>
            </w:r>
            <w:r w:rsidR="000F52BC" w:rsidRPr="000F52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F52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96FD3" w:rsidRPr="000F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МАЯКСКОГО </w:t>
            </w:r>
            <w:r w:rsidR="000A6E82" w:rsidRPr="000F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</w:t>
            </w:r>
            <w:r w:rsidR="00296FD3" w:rsidRPr="000F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A6E82" w:rsidRPr="000F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</w:p>
          <w:p w:rsidR="00296FD3" w:rsidRPr="000F52BC" w:rsidRDefault="000F52BC" w:rsidP="000F52BC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296FD3" w:rsidRPr="000F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ОКТЯБРЬСКОГО МУНИЦИПАЛЬНОГО РАЙОНА</w:t>
            </w:r>
          </w:p>
          <w:p w:rsidR="00296FD3" w:rsidRPr="000F52BC" w:rsidRDefault="000F52BC" w:rsidP="000F52BC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296FD3" w:rsidRPr="000F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ЧЕЛЯБИНСКОЙ  ОБЛАСТИ</w:t>
            </w:r>
          </w:p>
          <w:p w:rsidR="000A6E82" w:rsidRPr="000F52BC" w:rsidRDefault="00296FD3" w:rsidP="00296FD3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0A6E82" w:rsidRPr="000F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 Е Ш Е Н И Е</w:t>
            </w:r>
          </w:p>
          <w:p w:rsidR="000A6E82" w:rsidRPr="00213E53" w:rsidRDefault="000A6E82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6E82" w:rsidRPr="004A5117" w:rsidRDefault="009534E6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12.05.</w:t>
            </w:r>
            <w:r w:rsidR="000A6E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  <w:r w:rsidR="00BC260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  <w:r w:rsidR="000A6E82" w:rsidRPr="00213E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г.       </w:t>
            </w:r>
            <w:r w:rsidR="002F0C9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</w:t>
            </w:r>
            <w:r w:rsidR="000A6E82" w:rsidRPr="00213E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</w:t>
            </w:r>
            <w:r w:rsidR="00BC260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</w:t>
            </w:r>
            <w:r w:rsidR="000A6E82" w:rsidRPr="00213E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№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214</w:t>
            </w:r>
          </w:p>
        </w:tc>
      </w:tr>
    </w:tbl>
    <w:p w:rsidR="004A5117" w:rsidRDefault="004A5117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E82" w:rsidRPr="00213E53" w:rsidRDefault="000A6E82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0A6E82" w:rsidRPr="00213E53" w:rsidRDefault="000A6E82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Устав  </w:t>
      </w:r>
      <w:r w:rsidR="00296FD3">
        <w:rPr>
          <w:rFonts w:ascii="Times New Roman" w:eastAsia="Times New Roman" w:hAnsi="Times New Roman"/>
          <w:sz w:val="28"/>
          <w:szCs w:val="28"/>
          <w:lang w:eastAsia="ru-RU"/>
        </w:rPr>
        <w:t>Маякского</w:t>
      </w:r>
    </w:p>
    <w:p w:rsidR="000A6E82" w:rsidRPr="00213E53" w:rsidRDefault="000A6E82" w:rsidP="002F0C98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0A6E82" w:rsidRPr="00213E53" w:rsidRDefault="000A6E82" w:rsidP="002F0C98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0A6E82" w:rsidRPr="00213E53" w:rsidRDefault="007E5865" w:rsidP="002F0C9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296FD3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Маякского </w:t>
      </w:r>
      <w:r w:rsidR="000A6E82"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8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0A6E82" w:rsidRPr="00213E53" w:rsidRDefault="000A6E82" w:rsidP="002F0C9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0A6E82" w:rsidRDefault="000A6E82" w:rsidP="002F0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96FD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Устав Маякского</w:t>
      </w: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9F575C" w:rsidRDefault="009F575C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723" w:rsidRPr="002F0C98" w:rsidRDefault="00CF3363" w:rsidP="001B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B7723">
        <w:rPr>
          <w:rFonts w:ascii="Times New Roman" w:eastAsia="Times New Roman" w:hAnsi="Times New Roman"/>
          <w:sz w:val="28"/>
          <w:szCs w:val="28"/>
          <w:lang w:eastAsia="ru-RU"/>
        </w:rPr>
        <w:t xml:space="preserve">) В статье  6 </w:t>
      </w:r>
      <w:r w:rsidR="00003E24" w:rsidRPr="00A742F8">
        <w:rPr>
          <w:rFonts w:ascii="Times New Roman" w:eastAsia="Times New Roman" w:hAnsi="Times New Roman"/>
          <w:sz w:val="28"/>
          <w:szCs w:val="28"/>
        </w:rPr>
        <w:t>пункт</w:t>
      </w:r>
      <w:r w:rsidR="00003E24" w:rsidRPr="002F0C9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003E24">
        <w:rPr>
          <w:rFonts w:ascii="Times New Roman" w:eastAsia="Times New Roman" w:hAnsi="Times New Roman"/>
          <w:sz w:val="28"/>
          <w:szCs w:val="28"/>
        </w:rPr>
        <w:t xml:space="preserve">1  </w:t>
      </w:r>
      <w:r w:rsidR="001B7723" w:rsidRPr="002F0C98">
        <w:rPr>
          <w:rFonts w:ascii="Times New Roman" w:eastAsia="Times New Roman" w:hAnsi="Times New Roman"/>
          <w:sz w:val="28"/>
          <w:szCs w:val="28"/>
        </w:rPr>
        <w:t>дополнить</w:t>
      </w:r>
      <w:r w:rsidR="001B7723" w:rsidRPr="002F0C9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1B7723" w:rsidRPr="00A742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7723" w:rsidRPr="00A742F8">
        <w:rPr>
          <w:rFonts w:ascii="Times New Roman" w:eastAsia="Times New Roman" w:hAnsi="Times New Roman"/>
          <w:sz w:val="28"/>
          <w:szCs w:val="28"/>
        </w:rPr>
        <w:t>подпункт</w:t>
      </w:r>
      <w:r w:rsidR="001B7723">
        <w:rPr>
          <w:rFonts w:ascii="Times New Roman" w:eastAsia="Times New Roman" w:hAnsi="Times New Roman"/>
          <w:sz w:val="28"/>
          <w:szCs w:val="28"/>
        </w:rPr>
        <w:t>ом 14</w:t>
      </w:r>
      <w:r w:rsidR="001B7723" w:rsidRPr="00A742F8">
        <w:rPr>
          <w:rFonts w:ascii="Times New Roman" w:eastAsia="Times New Roman" w:hAnsi="Times New Roman"/>
          <w:sz w:val="28"/>
          <w:szCs w:val="28"/>
        </w:rPr>
        <w:t xml:space="preserve"> </w:t>
      </w:r>
      <w:r w:rsidR="001B7723" w:rsidRPr="002F0C98">
        <w:rPr>
          <w:rFonts w:ascii="Times New Roman" w:eastAsia="Times New Roman" w:hAnsi="Times New Roman"/>
          <w:sz w:val="28"/>
          <w:szCs w:val="28"/>
        </w:rPr>
        <w:t>следующего содержания:</w:t>
      </w:r>
    </w:p>
    <w:p w:rsidR="001B7723" w:rsidRPr="00A742F8" w:rsidRDefault="001B7723" w:rsidP="00003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«14</w:t>
      </w:r>
      <w:r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Pr="00DD71CE">
        <w:rPr>
          <w:rFonts w:ascii="Times New Roman" w:hAnsi="Times New Roman"/>
          <w:sz w:val="28"/>
          <w:szCs w:val="28"/>
          <w:lang w:eastAsia="ru-RU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 w:rsidRPr="00DD71CE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DD71CE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застройки, </w:t>
      </w:r>
      <w:hyperlink r:id="rId10" w:history="1">
        <w:r w:rsidRPr="00DD71CE">
          <w:rPr>
            <w:rFonts w:ascii="Times New Roman" w:hAnsi="Times New Roman"/>
            <w:sz w:val="28"/>
            <w:szCs w:val="28"/>
            <w:lang w:eastAsia="ru-RU"/>
          </w:rPr>
          <w:t>документацией</w:t>
        </w:r>
      </w:hyperlink>
      <w:r w:rsidRPr="00DD71CE">
        <w:rPr>
          <w:rFonts w:ascii="Times New Roman" w:hAnsi="Times New Roman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приведение в соответствие с установленными требованиями).</w:t>
      </w:r>
      <w:r w:rsidRPr="002F0C9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742F8" w:rsidRP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228D" w:rsidRPr="00A742F8" w:rsidRDefault="00CF3363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F0C98" w:rsidRPr="00A742F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F0C40">
        <w:rPr>
          <w:rFonts w:ascii="Times New Roman" w:hAnsi="Times New Roman"/>
          <w:sz w:val="28"/>
          <w:szCs w:val="28"/>
          <w:lang w:eastAsia="ru-RU"/>
        </w:rPr>
        <w:t>В статье 24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723">
        <w:rPr>
          <w:rFonts w:ascii="Times New Roman" w:hAnsi="Times New Roman"/>
          <w:sz w:val="28"/>
          <w:szCs w:val="28"/>
          <w:lang w:eastAsia="ru-RU"/>
        </w:rPr>
        <w:t>пункт 10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F5228D" w:rsidRPr="002F0C98" w:rsidRDefault="00F5228D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«</w:t>
      </w:r>
      <w:r w:rsidR="001B7723">
        <w:rPr>
          <w:rFonts w:ascii="Times New Roman" w:hAnsi="Times New Roman"/>
          <w:sz w:val="28"/>
          <w:szCs w:val="28"/>
          <w:lang w:eastAsia="ru-RU"/>
        </w:rPr>
        <w:t>10</w:t>
      </w:r>
      <w:r w:rsidR="00BC2603" w:rsidRPr="00A742F8">
        <w:rPr>
          <w:rFonts w:ascii="Times New Roman" w:hAnsi="Times New Roman"/>
          <w:sz w:val="28"/>
          <w:szCs w:val="28"/>
          <w:lang w:eastAsia="ru-RU"/>
        </w:rPr>
        <w:t>. </w:t>
      </w:r>
      <w:r w:rsidRPr="00A742F8">
        <w:rPr>
          <w:rFonts w:ascii="Times New Roman" w:hAnsi="Times New Roman"/>
          <w:sz w:val="28"/>
          <w:szCs w:val="28"/>
          <w:lang w:eastAsia="ru-RU"/>
        </w:rPr>
        <w:t>Депутат долж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е</w:t>
      </w:r>
      <w:r w:rsidRPr="00A742F8">
        <w:rPr>
          <w:rFonts w:ascii="Times New Roman" w:hAnsi="Times New Roman"/>
          <w:sz w:val="28"/>
          <w:szCs w:val="28"/>
          <w:lang w:eastAsia="ru-RU"/>
        </w:rPr>
        <w:t>н соблюдать ограничения, запреты, исполнять обязанности, которые установлены Федеральным законом от 25 декабря 2008 года №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 xml:space="preserve"> 273-ФЗ «</w:t>
      </w:r>
      <w:r w:rsidRPr="00A742F8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»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«</w:t>
      </w:r>
      <w:r w:rsidRPr="00A742F8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»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, Федеральным законом от 3 декабря 2012 года № 230-ФЗ 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«</w:t>
      </w:r>
      <w:r w:rsidRPr="00A742F8">
        <w:rPr>
          <w:rFonts w:ascii="Times New Roman" w:hAnsi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»</w:t>
      </w:r>
      <w:r w:rsidRPr="00A742F8">
        <w:rPr>
          <w:rFonts w:ascii="Times New Roman" w:hAnsi="Times New Roman"/>
          <w:sz w:val="28"/>
          <w:szCs w:val="28"/>
          <w:lang w:eastAsia="ru-RU"/>
        </w:rPr>
        <w:t>, Федеральным законом от 7 мая 2013 года № 79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-ФЗ «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О запрете отдельным категориям лиц открывать </w:t>
      </w:r>
      <w:r w:rsidRPr="00A742F8">
        <w:rPr>
          <w:rFonts w:ascii="Times New Roman" w:hAnsi="Times New Roman"/>
          <w:sz w:val="28"/>
          <w:szCs w:val="28"/>
          <w:lang w:eastAsia="ru-RU"/>
        </w:rPr>
        <w:lastRenderedPageBreak/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>, владеть и (или) пользоваться иностранными финансовыми инструментами</w:t>
      </w:r>
      <w:r w:rsidR="00896442" w:rsidRPr="002F0C9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, если иное не предусмотрено </w:t>
      </w:r>
      <w:r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</w:t>
      </w:r>
      <w:r w:rsidR="00BC2603" w:rsidRPr="002F0C98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BC2603" w:rsidRPr="002F0C98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2F0C98">
        <w:rPr>
          <w:rFonts w:ascii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C2603" w:rsidRPr="002F0C9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2F0C9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96442" w:rsidRPr="002F0C98" w:rsidRDefault="00896442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C98" w:rsidRPr="002F0C98" w:rsidRDefault="00CF3363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F0C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F0C40">
        <w:rPr>
          <w:rFonts w:ascii="Times New Roman" w:eastAsia="Times New Roman" w:hAnsi="Times New Roman"/>
          <w:sz w:val="28"/>
          <w:szCs w:val="28"/>
          <w:lang w:eastAsia="ru-RU"/>
        </w:rPr>
        <w:t>В статье 28</w:t>
      </w:r>
      <w:r w:rsidR="00B04C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C98" w:rsidRPr="00A742F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4F0C4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04C98" w:rsidRPr="002F0C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04C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B04C98" w:rsidRPr="002F0C98" w:rsidRDefault="004F0C40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«8</w:t>
      </w:r>
      <w:r w:rsidR="00B04C98"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="00B04C98"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B04C98" w:rsidRPr="002F0C98">
        <w:rPr>
          <w:rFonts w:ascii="Times New Roman" w:hAnsi="Times New Roman"/>
          <w:bCs/>
          <w:sz w:val="28"/>
          <w:szCs w:val="28"/>
          <w:lang w:eastAsia="ru-RU"/>
        </w:rPr>
        <w:t>.»</w:t>
      </w:r>
      <w:r w:rsidR="002F0C9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04C98" w:rsidRPr="002F0C98" w:rsidRDefault="00B04C98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5D8" w:rsidRPr="002F0C98" w:rsidRDefault="00CF3363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F0C40">
        <w:rPr>
          <w:rFonts w:ascii="Times New Roman" w:eastAsia="Times New Roman" w:hAnsi="Times New Roman"/>
          <w:sz w:val="28"/>
          <w:szCs w:val="28"/>
          <w:lang w:eastAsia="ru-RU"/>
        </w:rPr>
        <w:t>В статье 34</w:t>
      </w:r>
      <w:r w:rsidR="00C115D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E24">
        <w:rPr>
          <w:rFonts w:ascii="Times New Roman" w:eastAsia="Times New Roman" w:hAnsi="Times New Roman"/>
          <w:sz w:val="28"/>
          <w:szCs w:val="28"/>
        </w:rPr>
        <w:t>пункт 1</w:t>
      </w:r>
      <w:r w:rsidR="00C115D8" w:rsidRPr="002F0C98">
        <w:rPr>
          <w:rFonts w:ascii="Times New Roman" w:eastAsia="Times New Roman" w:hAnsi="Times New Roman"/>
          <w:sz w:val="28"/>
          <w:szCs w:val="28"/>
        </w:rPr>
        <w:t>дополнить</w:t>
      </w:r>
      <w:r w:rsidR="00C115D8" w:rsidRPr="002F0C9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C115D8" w:rsidRPr="00A742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E24">
        <w:rPr>
          <w:rFonts w:ascii="Times New Roman" w:eastAsia="Times New Roman" w:hAnsi="Times New Roman"/>
          <w:sz w:val="28"/>
          <w:szCs w:val="28"/>
        </w:rPr>
        <w:t xml:space="preserve">подпунктом 14 </w:t>
      </w:r>
      <w:r w:rsidR="00C115D8" w:rsidRPr="002F0C98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C115D8" w:rsidRDefault="004F0C40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«14</w:t>
      </w:r>
      <w:r w:rsidR="00C115D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F49BD">
        <w:rPr>
          <w:rFonts w:ascii="Times New Roman" w:hAnsi="Times New Roman"/>
          <w:sz w:val="28"/>
          <w:szCs w:val="28"/>
          <w:lang w:eastAsia="ru-RU"/>
        </w:rPr>
        <w:t xml:space="preserve">принимает </w:t>
      </w:r>
      <w:r w:rsidR="00C115D8" w:rsidRPr="002F0C98">
        <w:rPr>
          <w:rFonts w:ascii="Times New Roman" w:hAnsi="Times New Roman"/>
          <w:sz w:val="28"/>
          <w:szCs w:val="28"/>
          <w:lang w:eastAsia="ru-RU"/>
        </w:rPr>
        <w:t xml:space="preserve"> в соответствии с гражданским законодательст</w:t>
      </w:r>
      <w:r w:rsidR="007F49BD">
        <w:rPr>
          <w:rFonts w:ascii="Times New Roman" w:hAnsi="Times New Roman"/>
          <w:sz w:val="28"/>
          <w:szCs w:val="28"/>
          <w:lang w:eastAsia="ru-RU"/>
        </w:rPr>
        <w:t xml:space="preserve">вом Российской Федерации решение </w:t>
      </w:r>
      <w:r w:rsidR="00C115D8" w:rsidRPr="002F0C98">
        <w:rPr>
          <w:rFonts w:ascii="Times New Roman" w:hAnsi="Times New Roman"/>
          <w:sz w:val="28"/>
          <w:szCs w:val="28"/>
          <w:lang w:eastAsia="ru-RU"/>
        </w:rPr>
        <w:t xml:space="preserve"> о снос</w:t>
      </w:r>
      <w:r w:rsidR="007F49BD">
        <w:rPr>
          <w:rFonts w:ascii="Times New Roman" w:hAnsi="Times New Roman"/>
          <w:sz w:val="28"/>
          <w:szCs w:val="28"/>
          <w:lang w:eastAsia="ru-RU"/>
        </w:rPr>
        <w:t>е самовольной постройки, решение</w:t>
      </w:r>
      <w:r w:rsidR="00C115D8" w:rsidRPr="002F0C98">
        <w:rPr>
          <w:rFonts w:ascii="Times New Roman" w:hAnsi="Times New Roman"/>
          <w:sz w:val="28"/>
          <w:szCs w:val="28"/>
          <w:lang w:eastAsia="ru-RU"/>
        </w:rPr>
        <w:t xml:space="preserve"> о сносе самовольной постройки или приведении ее в соответствие с установленными требованиями.»</w:t>
      </w:r>
      <w:r w:rsidR="00592F47">
        <w:rPr>
          <w:rFonts w:ascii="Times New Roman" w:hAnsi="Times New Roman"/>
          <w:sz w:val="28"/>
          <w:szCs w:val="28"/>
          <w:lang w:eastAsia="ru-RU"/>
        </w:rPr>
        <w:t>;</w:t>
      </w:r>
    </w:p>
    <w:p w:rsidR="00896442" w:rsidRDefault="00896442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442" w:rsidRDefault="00CF3363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92F4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115D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4F0C40">
        <w:rPr>
          <w:rFonts w:ascii="Times New Roman" w:eastAsia="Times New Roman" w:hAnsi="Times New Roman"/>
          <w:sz w:val="28"/>
          <w:szCs w:val="28"/>
          <w:lang w:eastAsia="ru-RU"/>
        </w:rPr>
        <w:t>статьей 48.1</w:t>
      </w:r>
      <w:r w:rsidR="00C115D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F0B34" w:rsidRDefault="004F0C40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  <w:lang w:eastAsia="ru-RU"/>
        </w:rPr>
        <w:t>«Статья</w:t>
      </w:r>
      <w:r w:rsidR="007F49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48.1</w:t>
      </w:r>
      <w:r w:rsidR="003F0B34">
        <w:rPr>
          <w:rFonts w:ascii="Times New Roman" w:hAnsi="Times New Roman"/>
          <w:sz w:val="28"/>
          <w:szCs w:val="28"/>
          <w:lang w:eastAsia="ru-RU"/>
        </w:rPr>
        <w:t>. Меры ответственности депутатов и выборных должност</w:t>
      </w:r>
      <w:r w:rsidR="007F49BD">
        <w:rPr>
          <w:rFonts w:ascii="Times New Roman" w:hAnsi="Times New Roman"/>
          <w:sz w:val="28"/>
          <w:szCs w:val="28"/>
          <w:lang w:eastAsia="ru-RU"/>
        </w:rPr>
        <w:t>ных лиц местного самоуправления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К депутату Совета </w:t>
      </w:r>
      <w:r w:rsidR="002B26B5">
        <w:rPr>
          <w:rFonts w:ascii="Times New Roman" w:hAnsi="Times New Roman"/>
          <w:sz w:val="28"/>
          <w:szCs w:val="28"/>
          <w:lang w:eastAsia="ru-RU"/>
        </w:rPr>
        <w:t>депутатов сельского поселения, Г</w:t>
      </w:r>
      <w:r>
        <w:rPr>
          <w:rFonts w:ascii="Times New Roman" w:hAnsi="Times New Roman"/>
          <w:sz w:val="28"/>
          <w:szCs w:val="28"/>
          <w:lang w:eastAsia="ru-RU"/>
        </w:rPr>
        <w:t>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предупреждение;</w:t>
      </w:r>
    </w:p>
    <w:p w:rsidR="0081733D" w:rsidRDefault="003F0B34" w:rsidP="0081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</w:t>
      </w:r>
      <w:r w:rsidR="00003E24">
        <w:rPr>
          <w:rFonts w:ascii="Times New Roman" w:hAnsi="Times New Roman"/>
          <w:sz w:val="28"/>
          <w:szCs w:val="28"/>
          <w:lang w:eastAsia="ru-RU"/>
        </w:rPr>
        <w:t xml:space="preserve">освобождение депутата </w:t>
      </w:r>
      <w:r w:rsidR="0081733D">
        <w:rPr>
          <w:rFonts w:ascii="Times New Roman" w:hAnsi="Times New Roman"/>
          <w:sz w:val="28"/>
          <w:szCs w:val="28"/>
          <w:lang w:eastAsia="ru-RU"/>
        </w:rPr>
        <w:t xml:space="preserve"> от должности в представительном органе муниципального образования </w:t>
      </w:r>
      <w:r w:rsidR="00003E24">
        <w:rPr>
          <w:rFonts w:ascii="Times New Roman" w:hAnsi="Times New Roman"/>
          <w:sz w:val="28"/>
          <w:szCs w:val="28"/>
          <w:lang w:eastAsia="ru-RU"/>
        </w:rPr>
        <w:t xml:space="preserve"> с лишением права занимать </w:t>
      </w:r>
      <w:r w:rsidR="0081733D">
        <w:rPr>
          <w:rFonts w:ascii="Times New Roman" w:hAnsi="Times New Roman"/>
          <w:sz w:val="28"/>
          <w:szCs w:val="28"/>
          <w:lang w:eastAsia="ru-RU"/>
        </w:rPr>
        <w:t>должности в представительном ор</w:t>
      </w:r>
      <w:r w:rsidR="00003E24">
        <w:rPr>
          <w:rFonts w:ascii="Times New Roman" w:hAnsi="Times New Roman"/>
          <w:sz w:val="28"/>
          <w:szCs w:val="28"/>
          <w:lang w:eastAsia="ru-RU"/>
        </w:rPr>
        <w:t xml:space="preserve">гане муниципального образования </w:t>
      </w:r>
      <w:r w:rsidR="0081733D">
        <w:rPr>
          <w:rFonts w:ascii="Times New Roman" w:hAnsi="Times New Roman"/>
          <w:sz w:val="28"/>
          <w:szCs w:val="28"/>
          <w:lang w:eastAsia="ru-RU"/>
        </w:rPr>
        <w:t xml:space="preserve"> до прекращения срока его полномочий;</w:t>
      </w:r>
    </w:p>
    <w:p w:rsidR="003F0B34" w:rsidRDefault="003F0B34" w:rsidP="0081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запрет занимать должности в представительном органе мун</w:t>
      </w:r>
      <w:r w:rsidR="00003E24">
        <w:rPr>
          <w:rFonts w:ascii="Times New Roman" w:hAnsi="Times New Roman"/>
          <w:sz w:val="28"/>
          <w:szCs w:val="28"/>
          <w:lang w:eastAsia="ru-RU"/>
        </w:rPr>
        <w:t xml:space="preserve">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до прекращения срока его полномочий;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3F0B34" w:rsidRDefault="003F0B34" w:rsidP="00003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</w:t>
      </w:r>
      <w:r w:rsidR="004725B8">
        <w:rPr>
          <w:rFonts w:ascii="Times New Roman" w:hAnsi="Times New Roman"/>
          <w:sz w:val="28"/>
          <w:szCs w:val="28"/>
          <w:lang w:eastAsia="ru-RU"/>
        </w:rPr>
        <w:t>решением Совета депутатов</w:t>
      </w:r>
      <w:r w:rsidR="002B26B5">
        <w:rPr>
          <w:rFonts w:ascii="Times New Roman" w:hAnsi="Times New Roman"/>
          <w:sz w:val="28"/>
          <w:szCs w:val="28"/>
          <w:lang w:eastAsia="ru-RU"/>
        </w:rPr>
        <w:t xml:space="preserve"> в соответствии с З</w:t>
      </w:r>
      <w:r>
        <w:rPr>
          <w:rFonts w:ascii="Times New Roman" w:hAnsi="Times New Roman"/>
          <w:sz w:val="28"/>
          <w:szCs w:val="28"/>
          <w:lang w:eastAsia="ru-RU"/>
        </w:rPr>
        <w:t xml:space="preserve">аконом </w:t>
      </w:r>
      <w:r w:rsidR="002B26B5">
        <w:rPr>
          <w:rFonts w:ascii="Times New Roman" w:hAnsi="Times New Roman"/>
          <w:sz w:val="28"/>
          <w:szCs w:val="28"/>
          <w:lang w:eastAsia="ru-RU"/>
        </w:rPr>
        <w:t xml:space="preserve">Челябинской области от </w:t>
      </w:r>
      <w:r w:rsidR="00DF4370">
        <w:rPr>
          <w:rFonts w:ascii="Times New Roman" w:hAnsi="Times New Roman"/>
          <w:sz w:val="28"/>
          <w:szCs w:val="28"/>
          <w:lang w:eastAsia="ru-RU"/>
        </w:rPr>
        <w:t>11</w:t>
      </w:r>
      <w:r w:rsidR="002B26B5">
        <w:rPr>
          <w:rFonts w:ascii="Times New Roman" w:hAnsi="Times New Roman"/>
          <w:sz w:val="28"/>
          <w:szCs w:val="28"/>
          <w:lang w:eastAsia="ru-RU"/>
        </w:rPr>
        <w:t>.0</w:t>
      </w:r>
      <w:r w:rsidR="00DF4370">
        <w:rPr>
          <w:rFonts w:ascii="Times New Roman" w:hAnsi="Times New Roman"/>
          <w:sz w:val="28"/>
          <w:szCs w:val="28"/>
          <w:lang w:eastAsia="ru-RU"/>
        </w:rPr>
        <w:t>2</w:t>
      </w:r>
      <w:r w:rsidR="002B26B5">
        <w:rPr>
          <w:rFonts w:ascii="Times New Roman" w:hAnsi="Times New Roman"/>
          <w:sz w:val="28"/>
          <w:szCs w:val="28"/>
          <w:lang w:eastAsia="ru-RU"/>
        </w:rPr>
        <w:t>.2009 № 353-ЗО «О противодействии коррупции в Челябинской области».</w:t>
      </w:r>
      <w:r w:rsidR="002F0C98">
        <w:rPr>
          <w:rFonts w:ascii="Times New Roman" w:hAnsi="Times New Roman"/>
          <w:sz w:val="28"/>
          <w:szCs w:val="28"/>
          <w:lang w:eastAsia="ru-RU"/>
        </w:rPr>
        <w:t>».</w:t>
      </w:r>
    </w:p>
    <w:p w:rsidR="00896442" w:rsidRPr="004725B8" w:rsidRDefault="00896442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P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2. Настоящее решение подлежит официальному</w:t>
      </w:r>
      <w:r w:rsidR="008E33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обнародованию </w:t>
      </w:r>
      <w:r w:rsidR="002B26B5" w:rsidRPr="002B26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>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742F8" w:rsidRP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0C98" w:rsidRPr="004725B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3. Настоящее решение всту</w:t>
      </w:r>
      <w:r w:rsidR="008E3338">
        <w:rPr>
          <w:rFonts w:ascii="Times New Roman" w:hAnsi="Times New Roman"/>
          <w:sz w:val="28"/>
          <w:szCs w:val="28"/>
          <w:lang w:eastAsia="ru-RU"/>
        </w:rPr>
        <w:t>пает в силу после его</w:t>
      </w:r>
      <w:r w:rsidR="007F49BD">
        <w:rPr>
          <w:rFonts w:ascii="Times New Roman" w:hAnsi="Times New Roman"/>
          <w:sz w:val="28"/>
          <w:szCs w:val="28"/>
          <w:lang w:eastAsia="ru-RU"/>
        </w:rPr>
        <w:t xml:space="preserve"> официального</w:t>
      </w:r>
      <w:r w:rsidR="008E3338">
        <w:rPr>
          <w:rFonts w:ascii="Times New Roman" w:hAnsi="Times New Roman"/>
          <w:sz w:val="28"/>
          <w:szCs w:val="28"/>
          <w:lang w:eastAsia="ru-RU"/>
        </w:rPr>
        <w:t xml:space="preserve"> обнародования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</w:t>
      </w:r>
    </w:p>
    <w:p w:rsid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Default="00A742F8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Pr="00A742F8" w:rsidRDefault="00A742F8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Default="00A742F8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A742F8" w:rsidRDefault="00A742F8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</w:t>
      </w:r>
    </w:p>
    <w:p w:rsidR="008E3338" w:rsidRDefault="008E3338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Маякского сельского поселения</w:t>
      </w:r>
      <w:r w:rsidR="00A742F8" w:rsidRPr="00A742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A742F8" w:rsidRPr="00A742F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A742F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Н.Г.Бандурко</w:t>
      </w:r>
    </w:p>
    <w:p w:rsidR="00A742F8" w:rsidRPr="00A742F8" w:rsidRDefault="00A742F8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382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м.п.</w:t>
      </w:r>
    </w:p>
    <w:p w:rsidR="00A742F8" w:rsidRDefault="00A742F8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Default="00A742F8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Pr="00A742F8" w:rsidRDefault="00A742F8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442" w:rsidRPr="004725B8" w:rsidRDefault="00A742F8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8E3338">
        <w:rPr>
          <w:rFonts w:ascii="Times New Roman" w:hAnsi="Times New Roman"/>
          <w:sz w:val="28"/>
          <w:szCs w:val="28"/>
          <w:lang w:eastAsia="ru-RU"/>
        </w:rPr>
        <w:t xml:space="preserve">Маякского </w:t>
      </w:r>
      <w:r>
        <w:rPr>
          <w:rFonts w:ascii="Times New Roman" w:hAnsi="Times New Roman"/>
          <w:sz w:val="28"/>
          <w:szCs w:val="28"/>
          <w:lang w:eastAsia="ru-RU"/>
        </w:rPr>
        <w:t>сель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E33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8E3338">
        <w:rPr>
          <w:rFonts w:ascii="Times New Roman" w:hAnsi="Times New Roman"/>
          <w:sz w:val="28"/>
          <w:szCs w:val="28"/>
          <w:lang w:eastAsia="ru-RU"/>
        </w:rPr>
        <w:t xml:space="preserve"> Б.Я.Хатынов         </w:t>
      </w:r>
    </w:p>
    <w:sectPr w:rsidR="00896442" w:rsidRPr="004725B8" w:rsidSect="0024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7D8" w:rsidRDefault="007537D8" w:rsidP="00C4085A">
      <w:pPr>
        <w:spacing w:after="0" w:line="240" w:lineRule="auto"/>
      </w:pPr>
      <w:r>
        <w:separator/>
      </w:r>
    </w:p>
  </w:endnote>
  <w:endnote w:type="continuationSeparator" w:id="1">
    <w:p w:rsidR="007537D8" w:rsidRDefault="007537D8" w:rsidP="00C4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7D8" w:rsidRDefault="007537D8" w:rsidP="00C4085A">
      <w:pPr>
        <w:spacing w:after="0" w:line="240" w:lineRule="auto"/>
      </w:pPr>
      <w:r>
        <w:separator/>
      </w:r>
    </w:p>
  </w:footnote>
  <w:footnote w:type="continuationSeparator" w:id="1">
    <w:p w:rsidR="007537D8" w:rsidRDefault="007537D8" w:rsidP="00C4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10B5"/>
    <w:multiLevelType w:val="hybridMultilevel"/>
    <w:tmpl w:val="A84CE7F4"/>
    <w:lvl w:ilvl="0" w:tplc="2D603982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DC1"/>
    <w:rsid w:val="00003E24"/>
    <w:rsid w:val="00066A5E"/>
    <w:rsid w:val="00087861"/>
    <w:rsid w:val="00095960"/>
    <w:rsid w:val="000A23A9"/>
    <w:rsid w:val="000A6E82"/>
    <w:rsid w:val="000F1DC1"/>
    <w:rsid w:val="000F52BC"/>
    <w:rsid w:val="00105237"/>
    <w:rsid w:val="00131175"/>
    <w:rsid w:val="001469DB"/>
    <w:rsid w:val="001713FC"/>
    <w:rsid w:val="001B0B16"/>
    <w:rsid w:val="001B7723"/>
    <w:rsid w:val="001E0FA2"/>
    <w:rsid w:val="001E12A8"/>
    <w:rsid w:val="001E45A4"/>
    <w:rsid w:val="00203DDF"/>
    <w:rsid w:val="002048FE"/>
    <w:rsid w:val="00223C6A"/>
    <w:rsid w:val="002465F7"/>
    <w:rsid w:val="00246819"/>
    <w:rsid w:val="00296FD3"/>
    <w:rsid w:val="002B26B5"/>
    <w:rsid w:val="002E13FB"/>
    <w:rsid w:val="002E61A2"/>
    <w:rsid w:val="002F0C98"/>
    <w:rsid w:val="003066F6"/>
    <w:rsid w:val="00317587"/>
    <w:rsid w:val="003214CD"/>
    <w:rsid w:val="00331762"/>
    <w:rsid w:val="0036445C"/>
    <w:rsid w:val="003955DD"/>
    <w:rsid w:val="003F0B34"/>
    <w:rsid w:val="004725B8"/>
    <w:rsid w:val="0049056F"/>
    <w:rsid w:val="004A5117"/>
    <w:rsid w:val="004B1F65"/>
    <w:rsid w:val="004F0C40"/>
    <w:rsid w:val="0056242B"/>
    <w:rsid w:val="00592F47"/>
    <w:rsid w:val="0059576E"/>
    <w:rsid w:val="005D21E0"/>
    <w:rsid w:val="00632798"/>
    <w:rsid w:val="0064725D"/>
    <w:rsid w:val="00693826"/>
    <w:rsid w:val="0069479A"/>
    <w:rsid w:val="006A58A4"/>
    <w:rsid w:val="006E1044"/>
    <w:rsid w:val="00724994"/>
    <w:rsid w:val="00750A03"/>
    <w:rsid w:val="007537D8"/>
    <w:rsid w:val="00773D7A"/>
    <w:rsid w:val="00793B19"/>
    <w:rsid w:val="007D0F11"/>
    <w:rsid w:val="007E5865"/>
    <w:rsid w:val="007F49BD"/>
    <w:rsid w:val="0081733D"/>
    <w:rsid w:val="008842FC"/>
    <w:rsid w:val="00896442"/>
    <w:rsid w:val="008E3338"/>
    <w:rsid w:val="008F1C5A"/>
    <w:rsid w:val="00902041"/>
    <w:rsid w:val="009163C0"/>
    <w:rsid w:val="00946DAF"/>
    <w:rsid w:val="009534E6"/>
    <w:rsid w:val="009C24B4"/>
    <w:rsid w:val="009F575C"/>
    <w:rsid w:val="00A26883"/>
    <w:rsid w:val="00A4385E"/>
    <w:rsid w:val="00A742F8"/>
    <w:rsid w:val="00AA3CDB"/>
    <w:rsid w:val="00AB198C"/>
    <w:rsid w:val="00AC256D"/>
    <w:rsid w:val="00B04C98"/>
    <w:rsid w:val="00B25ECF"/>
    <w:rsid w:val="00B41903"/>
    <w:rsid w:val="00BB4FA0"/>
    <w:rsid w:val="00BB62ED"/>
    <w:rsid w:val="00BC2603"/>
    <w:rsid w:val="00C115D8"/>
    <w:rsid w:val="00C149D5"/>
    <w:rsid w:val="00C35EEB"/>
    <w:rsid w:val="00C4085A"/>
    <w:rsid w:val="00C5159A"/>
    <w:rsid w:val="00C87B36"/>
    <w:rsid w:val="00CA7BBF"/>
    <w:rsid w:val="00CF3363"/>
    <w:rsid w:val="00CF5142"/>
    <w:rsid w:val="00D24AFF"/>
    <w:rsid w:val="00D53B2E"/>
    <w:rsid w:val="00D541A4"/>
    <w:rsid w:val="00D57A58"/>
    <w:rsid w:val="00D758D6"/>
    <w:rsid w:val="00DA57D3"/>
    <w:rsid w:val="00DD5D70"/>
    <w:rsid w:val="00DD71CE"/>
    <w:rsid w:val="00DF4370"/>
    <w:rsid w:val="00DF469E"/>
    <w:rsid w:val="00E17D21"/>
    <w:rsid w:val="00E51593"/>
    <w:rsid w:val="00EB3952"/>
    <w:rsid w:val="00EB493B"/>
    <w:rsid w:val="00ED35C2"/>
    <w:rsid w:val="00F47C35"/>
    <w:rsid w:val="00F52217"/>
    <w:rsid w:val="00F5228D"/>
    <w:rsid w:val="00F542AB"/>
    <w:rsid w:val="00FC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5C"/>
    <w:rPr>
      <w:color w:val="0000FF"/>
      <w:u w:val="single"/>
    </w:rPr>
  </w:style>
  <w:style w:type="paragraph" w:styleId="a4">
    <w:name w:val="footnote text"/>
    <w:basedOn w:val="a"/>
    <w:link w:val="a5"/>
    <w:semiHidden/>
    <w:rsid w:val="00C408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40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4085A"/>
    <w:rPr>
      <w:rFonts w:ascii="Verdana" w:hAnsi="Verdana"/>
      <w:vertAlign w:val="superscript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E1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D2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469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69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69D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69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6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33A6A5FC80EA99237C185B9356279F3B2CAA281B0997BD4381F183D5B2BB1F1130086EDC728C9C2636AFD529F45A8296398C573C375FAFM9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126D-6215-475A-9990-23FEFF1E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6281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consultantplus://offline/ref=C133A6A5FC80EA99237C185B9356279F3B2CAA281B0997BD4381F183D5B2BB1F1130086EDA778F91766CBFD160A3549E952692542237M5VFI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consultantplus://offline/ref=C133A6A5FC80EA99237C185B9356279F3B2CAA281B0997BD4381F183D5B2BB1F1130086EDC728C9C2636AFD529F45A8296398C573C375FAFM9V4I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Екатерина Анатольевна</dc:creator>
  <cp:lastModifiedBy>Азм</cp:lastModifiedBy>
  <cp:revision>15</cp:revision>
  <cp:lastPrinted>2020-05-14T03:59:00Z</cp:lastPrinted>
  <dcterms:created xsi:type="dcterms:W3CDTF">2020-02-12T07:37:00Z</dcterms:created>
  <dcterms:modified xsi:type="dcterms:W3CDTF">2020-05-14T04:00:00Z</dcterms:modified>
</cp:coreProperties>
</file>